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86418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0962996-9eae-4b29-807c-6d440604dec5" w:id="1"/>
      <w:r>
        <w:rPr>
          <w:rFonts w:ascii="Times New Roman" w:hAnsi="Times New Roman"/>
          <w:b/>
          <w:i w:val="false"/>
          <w:color w:val="000000"/>
          <w:sz w:val="28"/>
        </w:rPr>
        <w:t>Министерство образования Тверской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a244f056-0231-4322-a014-8dcea54eab13" w:id="2"/>
      <w:r>
        <w:rPr>
          <w:rFonts w:ascii="Times New Roman" w:hAnsi="Times New Roman"/>
          <w:b/>
          <w:i w:val="false"/>
          <w:color w:val="000000"/>
          <w:sz w:val="28"/>
        </w:rPr>
        <w:t xml:space="preserve">Управление образования администрации </w:t>
      </w:r>
      <w:bookmarkEnd w:id="2"/>
      <w:r>
        <w:rPr>
          <w:sz w:val="28"/>
        </w:rPr>
        <w:br/>
      </w:r>
      <w:bookmarkStart w:name="a244f056-0231-4322-a014-8dcea54eab13" w:id="3"/>
      <w:r>
        <w:rPr>
          <w:rFonts w:ascii="Times New Roman" w:hAnsi="Times New Roman"/>
          <w:b/>
          <w:i w:val="false"/>
          <w:color w:val="000000"/>
          <w:sz w:val="28"/>
        </w:rPr>
        <w:t xml:space="preserve"> Калининского муниципального района Тверской области</w:t>
      </w:r>
      <w:bookmarkEnd w:id="3"/>
      <w:r>
        <w:rPr>
          <w:sz w:val="28"/>
        </w:rPr>
        <w:br/>
      </w:r>
      <w:bookmarkStart w:name="a244f056-0231-4322-a014-8dcea54eab13" w:id="4"/>
      <w:bookmarkEnd w:id="4"/>
    </w:p>
    <w:p>
      <w:pPr>
        <w:spacing w:before="0" w:after="0" w:line="408"/>
        <w:ind w:left="120"/>
        <w:jc w:val="center"/>
      </w:pPr>
      <w:r>
        <w:rPr>
          <w:rFonts w:ascii="Times New Roman" w:hAnsi="Times New Roman"/>
          <w:b/>
          <w:i w:val="false"/>
          <w:color w:val="000000"/>
          <w:sz w:val="28"/>
        </w:rPr>
        <w:t>МОУ "Славновская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Зюкова Л.И.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408670)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a5bb89e-7d9f-4fc4-a1ba-c6bd09c19ff7" w:id="5"/>
      <w:r>
        <w:rPr>
          <w:rFonts w:ascii="Times New Roman" w:hAnsi="Times New Roman"/>
          <w:b/>
          <w:i w:val="false"/>
          <w:color w:val="000000"/>
          <w:sz w:val="28"/>
        </w:rPr>
        <w:t>Славное -</w:t>
      </w:r>
      <w:bookmarkEnd w:id="5"/>
      <w:r>
        <w:rPr>
          <w:rFonts w:ascii="Times New Roman" w:hAnsi="Times New Roman"/>
          <w:b/>
          <w:i w:val="false"/>
          <w:color w:val="000000"/>
          <w:sz w:val="28"/>
        </w:rPr>
        <w:t xml:space="preserve"> </w:t>
      </w:r>
      <w:bookmarkStart w:name="ff26d425-8a06-47a0-8cd7-ee8d58370039" w:id="6"/>
      <w:r>
        <w:rPr>
          <w:rFonts w:ascii="Times New Roman" w:hAnsi="Times New Roman"/>
          <w:b/>
          <w:i w:val="false"/>
          <w:color w:val="000000"/>
          <w:sz w:val="28"/>
        </w:rPr>
        <w:t>2023</w:t>
      </w:r>
      <w:bookmarkEnd w:id="6"/>
    </w:p>
    <w:p>
      <w:pPr>
        <w:spacing w:before="0" w:after="0"/>
        <w:ind w:left="120"/>
        <w:jc w:val="left"/>
      </w:pPr>
    </w:p>
    <w:bookmarkStart w:name="block-2864183" w:id="7"/>
    <w:p>
      <w:pPr>
        <w:sectPr>
          <w:pgSz w:w="11906" w:h="16383" w:orient="portrait"/>
        </w:sectPr>
      </w:pPr>
    </w:p>
    <w:bookmarkEnd w:id="7"/>
    <w:bookmarkEnd w:id="0"/>
    <w:bookmarkStart w:name="block-2864184" w:id="8"/>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bookmarkStart w:name="6c37334c-5fa9-457a-ad76-d36f127aa8c8" w:id="9"/>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9"/>
    </w:p>
    <w:bookmarkStart w:name="block-2864184" w:id="10"/>
    <w:p>
      <w:pPr>
        <w:sectPr>
          <w:pgSz w:w="11906" w:h="16383" w:orient="portrait"/>
        </w:sectPr>
      </w:pPr>
    </w:p>
    <w:bookmarkEnd w:id="10"/>
    <w:bookmarkEnd w:id="8"/>
    <w:bookmarkStart w:name="block-2864181" w:id="11"/>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2864181" w:id="12"/>
    <w:p>
      <w:pPr>
        <w:sectPr>
          <w:pgSz w:w="11906" w:h="16383" w:orient="portrait"/>
        </w:sectPr>
      </w:pPr>
    </w:p>
    <w:bookmarkEnd w:id="12"/>
    <w:bookmarkEnd w:id="11"/>
    <w:bookmarkStart w:name="block-2864182" w:id="13"/>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4"/>
      <w:bookmarkEnd w:id="14"/>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2864182" w:id="15"/>
    <w:p>
      <w:pPr>
        <w:sectPr>
          <w:pgSz w:w="11906" w:h="16383" w:orient="portrait"/>
        </w:sectPr>
      </w:pPr>
    </w:p>
    <w:bookmarkEnd w:id="15"/>
    <w:bookmarkEnd w:id="13"/>
    <w:bookmarkStart w:name="block-2864185"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2864185" w:id="17"/>
    <w:p>
      <w:pPr>
        <w:sectPr>
          <w:pgSz w:w="16383" w:h="11906" w:orient="landscape"/>
        </w:sectPr>
      </w:pPr>
    </w:p>
    <w:bookmarkEnd w:id="17"/>
    <w:bookmarkEnd w:id="16"/>
    <w:bookmarkStart w:name="block-2864186"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864186" w:id="19"/>
    <w:p>
      <w:pPr>
        <w:sectPr>
          <w:pgSz w:w="16383" w:h="11906" w:orient="landscape"/>
        </w:sectPr>
      </w:pPr>
    </w:p>
    <w:bookmarkEnd w:id="19"/>
    <w:bookmarkEnd w:id="18"/>
    <w:bookmarkStart w:name="block-2864187"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acdc3876-571e-4ea9-a1d0-6bf3dde3985b" w:id="21"/>
      <w:r>
        <w:rPr>
          <w:rFonts w:ascii="Times New Roman" w:hAnsi="Times New Roman"/>
          <w:b w:val="false"/>
          <w:i w:val="false"/>
          <w:color w:val="000000"/>
          <w:sz w:val="28"/>
        </w:rPr>
        <w:t>• Геометрия, 7-9 классы/ Атанасян Л.С., Бутузов В.Ф., Кадомцев С.Б. и другие, Акционерное общество «Издательство «Просвещение»</w:t>
      </w:r>
      <w:bookmarkEnd w:id="21"/>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810f2c24-8c1c-4af1-98b4-b34d2846533f" w:id="22"/>
      <w:r>
        <w:rPr>
          <w:rFonts w:ascii="Times New Roman" w:hAnsi="Times New Roman"/>
          <w:b w:val="false"/>
          <w:i w:val="false"/>
          <w:color w:val="000000"/>
          <w:sz w:val="28"/>
        </w:rPr>
        <w:t>КИМ по геометрии к учебнику Атанасяна Л.С. 2023г</w:t>
      </w:r>
      <w:bookmarkEnd w:id="22"/>
      <w:r>
        <w:rPr>
          <w:sz w:val="28"/>
        </w:rPr>
        <w:br/>
      </w:r>
      <w:bookmarkStart w:name="810f2c24-8c1c-4af1-98b4-b34d2846533f" w:id="23"/>
      <w:r>
        <w:rPr>
          <w:rFonts w:ascii="Times New Roman" w:hAnsi="Times New Roman"/>
          <w:b w:val="false"/>
          <w:i w:val="false"/>
          <w:color w:val="000000"/>
          <w:sz w:val="28"/>
        </w:rPr>
        <w:t xml:space="preserve"> Пособие для подготовки учащихся к ОГЭ под редакцией Ященко И.В. 2023г</w:t>
      </w:r>
      <w:bookmarkEnd w:id="23"/>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0cfb5cb7-6334-48ba-8ea7-205ab2d8be80" w:id="24"/>
      <w:r>
        <w:rPr>
          <w:rFonts w:ascii="Times New Roman" w:hAnsi="Times New Roman"/>
          <w:b w:val="false"/>
          <w:i w:val="false"/>
          <w:color w:val="000000"/>
          <w:sz w:val="28"/>
        </w:rPr>
        <w:t>https://resh.edu.ru</w:t>
      </w:r>
      <w:bookmarkEnd w:id="24"/>
      <w:r>
        <w:rPr>
          <w:sz w:val="28"/>
        </w:rPr>
        <w:br/>
      </w:r>
      <w:bookmarkStart w:name="0cfb5cb7-6334-48ba-8ea7-205ab2d8be80" w:id="25"/>
      <w:r>
        <w:rPr>
          <w:rFonts w:ascii="Times New Roman" w:hAnsi="Times New Roman"/>
          <w:b w:val="false"/>
          <w:i w:val="false"/>
          <w:color w:val="000000"/>
          <w:sz w:val="28"/>
        </w:rPr>
        <w:t xml:space="preserve"> https://skysmart.ru</w:t>
      </w:r>
      <w:bookmarkEnd w:id="25"/>
      <w:r>
        <w:rPr>
          <w:sz w:val="28"/>
        </w:rPr>
        <w:br/>
      </w:r>
      <w:bookmarkStart w:name="0cfb5cb7-6334-48ba-8ea7-205ab2d8be80" w:id="26"/>
      <w:r>
        <w:rPr>
          <w:rFonts w:ascii="Times New Roman" w:hAnsi="Times New Roman"/>
          <w:b w:val="false"/>
          <w:i w:val="false"/>
          <w:color w:val="000000"/>
          <w:sz w:val="28"/>
        </w:rPr>
        <w:t xml:space="preserve"> https://www.yaklass.ru</w:t>
      </w:r>
      <w:bookmarkEnd w:id="26"/>
      <w:r>
        <w:rPr>
          <w:sz w:val="28"/>
        </w:rPr>
        <w:br/>
      </w:r>
      <w:bookmarkStart w:name="0cfb5cb7-6334-48ba-8ea7-205ab2d8be80" w:id="27"/>
      <w:r>
        <w:rPr>
          <w:rFonts w:ascii="Times New Roman" w:hAnsi="Times New Roman"/>
          <w:b w:val="false"/>
          <w:i w:val="false"/>
          <w:color w:val="000000"/>
          <w:sz w:val="28"/>
        </w:rPr>
        <w:t xml:space="preserve"> https://uchi.ru</w:t>
      </w:r>
      <w:bookmarkEnd w:id="27"/>
    </w:p>
    <w:bookmarkStart w:name="block-2864187" w:id="28"/>
    <w:p>
      <w:pPr>
        <w:sectPr>
          <w:pgSz w:w="11906" w:h="16383" w:orient="portrait"/>
        </w:sectPr>
      </w:pPr>
    </w:p>
    <w:bookmarkEnd w:id="28"/>
    <w:bookmarkEnd w:id="20"/>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